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E24" w:rsidRPr="00AD6A4D" w:rsidRDefault="00D501D8" w:rsidP="00C020A8">
      <w:pPr>
        <w:spacing w:after="0" w:line="240" w:lineRule="auto"/>
        <w:ind w:firstLine="709"/>
        <w:jc w:val="both"/>
        <w:rPr>
          <w:rFonts w:ascii="Times New Roman" w:hAnsi="Times New Roman" w:cs="Times New Roman"/>
          <w:b/>
          <w:sz w:val="27"/>
          <w:szCs w:val="27"/>
        </w:rPr>
      </w:pPr>
      <w:bookmarkStart w:id="0" w:name="_GoBack"/>
      <w:r w:rsidRPr="00AD6A4D">
        <w:rPr>
          <w:rFonts w:ascii="Times New Roman" w:hAnsi="Times New Roman" w:cs="Times New Roman"/>
          <w:b/>
          <w:sz w:val="27"/>
          <w:szCs w:val="27"/>
        </w:rPr>
        <w:t>Прокур</w:t>
      </w:r>
      <w:r w:rsidR="00635E24" w:rsidRPr="00AD6A4D">
        <w:rPr>
          <w:rFonts w:ascii="Times New Roman" w:hAnsi="Times New Roman" w:cs="Times New Roman"/>
          <w:b/>
          <w:sz w:val="27"/>
          <w:szCs w:val="27"/>
        </w:rPr>
        <w:t xml:space="preserve">ор </w:t>
      </w:r>
      <w:r w:rsidRPr="00AD6A4D">
        <w:rPr>
          <w:rFonts w:ascii="Times New Roman" w:hAnsi="Times New Roman" w:cs="Times New Roman"/>
          <w:b/>
          <w:sz w:val="27"/>
          <w:szCs w:val="27"/>
        </w:rPr>
        <w:t>разъясняет</w:t>
      </w:r>
      <w:r w:rsidR="00635E24" w:rsidRPr="00AD6A4D">
        <w:rPr>
          <w:rFonts w:ascii="Times New Roman" w:hAnsi="Times New Roman" w:cs="Times New Roman"/>
          <w:b/>
          <w:sz w:val="27"/>
          <w:szCs w:val="27"/>
        </w:rPr>
        <w:t>:</w:t>
      </w:r>
    </w:p>
    <w:p w:rsidR="006836F9" w:rsidRPr="00AD6A4D" w:rsidRDefault="00C020A8" w:rsidP="00C020A8">
      <w:pPr>
        <w:spacing w:after="0" w:line="240" w:lineRule="auto"/>
        <w:ind w:firstLine="709"/>
        <w:jc w:val="both"/>
        <w:rPr>
          <w:rFonts w:ascii="Times New Roman" w:hAnsi="Times New Roman" w:cs="Times New Roman"/>
          <w:b/>
          <w:sz w:val="27"/>
          <w:szCs w:val="27"/>
        </w:rPr>
      </w:pPr>
      <w:r w:rsidRPr="00AD6A4D">
        <w:rPr>
          <w:rFonts w:ascii="Times New Roman" w:hAnsi="Times New Roman" w:cs="Times New Roman"/>
          <w:b/>
          <w:sz w:val="27"/>
          <w:szCs w:val="27"/>
        </w:rPr>
        <w:t>Ответственность государственных гражданских служащих за совершение коррупционных правонарушений</w:t>
      </w:r>
    </w:p>
    <w:p w:rsidR="00C020A8" w:rsidRPr="00AD6A4D" w:rsidRDefault="00C020A8" w:rsidP="00C020A8">
      <w:pPr>
        <w:spacing w:after="0" w:line="240" w:lineRule="auto"/>
        <w:ind w:firstLine="709"/>
        <w:jc w:val="both"/>
        <w:rPr>
          <w:rFonts w:ascii="Times New Roman" w:hAnsi="Times New Roman" w:cs="Times New Roman"/>
          <w:sz w:val="27"/>
          <w:szCs w:val="27"/>
        </w:rPr>
      </w:pPr>
    </w:p>
    <w:p w:rsidR="00C020A8" w:rsidRPr="00AD6A4D" w:rsidRDefault="00C020A8" w:rsidP="00C020A8">
      <w:pPr>
        <w:spacing w:after="0"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Дисциплинарная ответственность государственных гражданских служащих предусмотрена Федеральным законом от 27 июля 2004 г. № 79-ФЗ «О государственной гражданской службе Российской Федерации».</w:t>
      </w:r>
    </w:p>
    <w:p w:rsidR="00635E24" w:rsidRPr="00AD6A4D" w:rsidRDefault="00C020A8" w:rsidP="00C020A8">
      <w:pPr>
        <w:spacing w:after="0"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 xml:space="preserve">Статьей 59.1 ФЗ №79 установлено, что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ФЗ № 79-ФЗ,  Федеральным законом от 25 декабря 2008 г. 273-ФЗ «О противодействии коррупции» и другими федеральными законами, налагаются взыскания: </w:t>
      </w:r>
    </w:p>
    <w:p w:rsidR="00635E24" w:rsidRPr="00AD6A4D" w:rsidRDefault="00C020A8" w:rsidP="00C020A8">
      <w:pPr>
        <w:spacing w:after="0"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 xml:space="preserve">замечание, </w:t>
      </w:r>
    </w:p>
    <w:p w:rsidR="00635E24" w:rsidRPr="00AD6A4D" w:rsidRDefault="00C020A8" w:rsidP="00C020A8">
      <w:pPr>
        <w:spacing w:after="0"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 xml:space="preserve">выговор, </w:t>
      </w:r>
    </w:p>
    <w:p w:rsidR="00C020A8" w:rsidRPr="00AD6A4D" w:rsidRDefault="00C020A8" w:rsidP="00C020A8">
      <w:pPr>
        <w:spacing w:after="0"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предупреждение о неполном должностном соответствии.</w:t>
      </w:r>
    </w:p>
    <w:p w:rsidR="00C020A8" w:rsidRPr="00AD6A4D" w:rsidRDefault="00C020A8" w:rsidP="00C020A8">
      <w:pPr>
        <w:spacing w:after="0"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Статьей 59.2 ФЗ № 79 определены конкретные случаи совершения служащим действий, за нарушение антикоррупционного законодательства, влекущие для служащего исключительно увольнение в связи с утратой доверия, а именно:</w:t>
      </w:r>
    </w:p>
    <w:p w:rsidR="00C020A8"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1) непринятие гражданским служащим мер по предотвращению и (или) урегулированию конфликта интересов, стороной которого он является;</w:t>
      </w:r>
    </w:p>
    <w:p w:rsidR="00C020A8"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2) непредставление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020A8"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3) участие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C020A8"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4) осуществление гражданским служащим предпринимательской деятельности;</w:t>
      </w:r>
    </w:p>
    <w:p w:rsidR="00C020A8"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5) вхождение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020A8"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6) нарушение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20A8"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lastRenderedPageBreak/>
        <w:t xml:space="preserve">Например, требование о представлении сведений о доходах, расходах, об имуществе и обязательствах имущественного характера установлено для служащих, замещающих должности, включенные в специальный перечень, в системе МВД России  перечень  таких служащих определен приказом МВД России №848 «О Перечне должностей федеральной государственной службы в </w:t>
      </w:r>
      <w:r w:rsidR="00635E24" w:rsidRPr="00AD6A4D">
        <w:rPr>
          <w:rFonts w:ascii="Times New Roman" w:hAnsi="Times New Roman" w:cs="Times New Roman"/>
          <w:sz w:val="27"/>
          <w:szCs w:val="27"/>
        </w:rPr>
        <w:t>МВД РФ</w:t>
      </w:r>
      <w:r w:rsidRPr="00AD6A4D">
        <w:rPr>
          <w:rFonts w:ascii="Times New Roman" w:hAnsi="Times New Roman" w:cs="Times New Roman"/>
          <w:sz w:val="27"/>
          <w:szCs w:val="27"/>
        </w:rPr>
        <w:t xml:space="preserve"> и должностей в организациях, создаваемых для выполнения задач, поставленных перед </w:t>
      </w:r>
      <w:r w:rsidR="00635E24" w:rsidRPr="00AD6A4D">
        <w:rPr>
          <w:rFonts w:ascii="Times New Roman" w:hAnsi="Times New Roman" w:cs="Times New Roman"/>
          <w:sz w:val="27"/>
          <w:szCs w:val="27"/>
        </w:rPr>
        <w:t>МВД РФ</w:t>
      </w:r>
      <w:r w:rsidRPr="00AD6A4D">
        <w:rPr>
          <w:rFonts w:ascii="Times New Roman" w:hAnsi="Times New Roman" w:cs="Times New Roman"/>
          <w:sz w:val="27"/>
          <w:szCs w:val="27"/>
        </w:rPr>
        <w:t xml:space="preserve">, при замещении которых сотрудники </w:t>
      </w:r>
      <w:r w:rsidR="00635E24" w:rsidRPr="00AD6A4D">
        <w:rPr>
          <w:rFonts w:ascii="Times New Roman" w:hAnsi="Times New Roman" w:cs="Times New Roman"/>
          <w:sz w:val="27"/>
          <w:szCs w:val="27"/>
        </w:rPr>
        <w:t>ОВД РФ</w:t>
      </w:r>
      <w:r w:rsidRPr="00AD6A4D">
        <w:rPr>
          <w:rFonts w:ascii="Times New Roman" w:hAnsi="Times New Roman" w:cs="Times New Roman"/>
          <w:sz w:val="27"/>
          <w:szCs w:val="27"/>
        </w:rPr>
        <w:t xml:space="preserve">, федеральные государственные гражданские служащие и работники, а также граждане при назначении на должности в организациях, создаваемых для выполнения задач, поставленных перед </w:t>
      </w:r>
      <w:r w:rsidR="00635E24" w:rsidRPr="00AD6A4D">
        <w:rPr>
          <w:rFonts w:ascii="Times New Roman" w:hAnsi="Times New Roman" w:cs="Times New Roman"/>
          <w:sz w:val="27"/>
          <w:szCs w:val="27"/>
        </w:rPr>
        <w:t>МВД РФ</w:t>
      </w:r>
      <w:r w:rsidRPr="00AD6A4D">
        <w:rPr>
          <w:rFonts w:ascii="Times New Roman" w:hAnsi="Times New Roman" w:cs="Times New Roman"/>
          <w:sz w:val="27"/>
          <w:szCs w:val="27"/>
        </w:rPr>
        <w:t>,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35E24"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 xml:space="preserve">В соответствии с ч. 1 ст. 59.3 ФЗ № 79-ФЗ взыскания, предусмотренные статьями 59.1 и 59.2 Федерального закона, применяются представителем нанимателя на основании доклада о результатах проверки, проведенной подразделением кадровой службы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w:t>
      </w:r>
    </w:p>
    <w:p w:rsidR="00C020A8"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C020A8"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Проверочные мероприятия проводятся согласно Указам Президента РФ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 821 «О комиссиях по соблюдению требований к служебному поведению федеральных государственных служащих и урегулированию конфликта интересов».</w:t>
      </w:r>
    </w:p>
    <w:p w:rsidR="00635E24"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 xml:space="preserve">В соответствии с пунктом 12 Положения, утвержденного Указом </w:t>
      </w:r>
      <w:r w:rsidR="00635E24" w:rsidRPr="00AD6A4D">
        <w:rPr>
          <w:rFonts w:ascii="Times New Roman" w:hAnsi="Times New Roman" w:cs="Times New Roman"/>
          <w:sz w:val="27"/>
          <w:szCs w:val="27"/>
        </w:rPr>
        <w:t>№1065,</w:t>
      </w:r>
      <w:r w:rsidRPr="00AD6A4D">
        <w:rPr>
          <w:rFonts w:ascii="Times New Roman" w:hAnsi="Times New Roman" w:cs="Times New Roman"/>
          <w:sz w:val="27"/>
          <w:szCs w:val="27"/>
        </w:rPr>
        <w:t xml:space="preserve"> проверка осуществляется в срок, не превышающий 60 дней со дня принятия решения о ее проведении. </w:t>
      </w:r>
    </w:p>
    <w:p w:rsidR="00635E24"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 xml:space="preserve">Срок проверки может быть продлен до 90 дней лицами, принявшими решение о ее проведении. </w:t>
      </w:r>
    </w:p>
    <w:p w:rsidR="00635E24"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lastRenderedPageBreak/>
        <w:t xml:space="preserve">В соответствии с пунктом 22 Положения, служащий о начале проверки в отношении него должен быть уведомлен руководителем организации, или руководителем кадровой службы организации, в силу пункта 24 этого же Положения вправе давать письменные пояснения в ходе проверки и по результатам проверки, в которых указать обстоятельства совершения коррупционного проступка. </w:t>
      </w:r>
    </w:p>
    <w:p w:rsidR="00C020A8"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В соответствии с пунктом 26 Положения на период проведения проверки государственный служащий может быть отстранен от замещаемой должности федеральной государственной службы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635E24" w:rsidRPr="00AD6A4D" w:rsidRDefault="00635E24"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Сроки</w:t>
      </w:r>
      <w:r w:rsidR="00C020A8" w:rsidRPr="00AD6A4D">
        <w:rPr>
          <w:rFonts w:ascii="Times New Roman" w:hAnsi="Times New Roman" w:cs="Times New Roman"/>
          <w:sz w:val="27"/>
          <w:szCs w:val="27"/>
        </w:rPr>
        <w:t xml:space="preserve"> применяются не позднее </w:t>
      </w:r>
      <w:r w:rsidRPr="00AD6A4D">
        <w:rPr>
          <w:rFonts w:ascii="Times New Roman" w:hAnsi="Times New Roman" w:cs="Times New Roman"/>
          <w:sz w:val="27"/>
          <w:szCs w:val="27"/>
        </w:rPr>
        <w:t>6</w:t>
      </w:r>
      <w:r w:rsidR="00C020A8" w:rsidRPr="00AD6A4D">
        <w:rPr>
          <w:rFonts w:ascii="Times New Roman" w:hAnsi="Times New Roman" w:cs="Times New Roman"/>
          <w:sz w:val="27"/>
          <w:szCs w:val="27"/>
        </w:rPr>
        <w:t xml:space="preserve"> месяцев со дня поступления информации о совершении гражданским служащим коррупционного правонарушения (например, поступления представления прокуратуры о нарушении антикоррупционного законодательства) и не позднее </w:t>
      </w:r>
      <w:r w:rsidRPr="00AD6A4D">
        <w:rPr>
          <w:rFonts w:ascii="Times New Roman" w:hAnsi="Times New Roman" w:cs="Times New Roman"/>
          <w:sz w:val="27"/>
          <w:szCs w:val="27"/>
        </w:rPr>
        <w:t>3</w:t>
      </w:r>
      <w:r w:rsidR="00C020A8" w:rsidRPr="00AD6A4D">
        <w:rPr>
          <w:rFonts w:ascii="Times New Roman" w:hAnsi="Times New Roman" w:cs="Times New Roman"/>
          <w:sz w:val="27"/>
          <w:szCs w:val="27"/>
        </w:rPr>
        <w:t xml:space="preserve"> лет со дня его совершения. </w:t>
      </w:r>
    </w:p>
    <w:p w:rsidR="00C020A8"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По истечению указанных сроков применение дисциплинарных взысканий, предусмотренных статьями 59.1, 59.2, невозможно.</w:t>
      </w:r>
    </w:p>
    <w:p w:rsidR="00C020A8"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Взыскание за коррупционное правонарушение может быть применено представителем нанимателя на основании рекомендации комиссии по урегулированию конфликтов интересов при его малозначительности. К таковому взысканию относится замечание (ч. 3.1 ст. 59.3 ФЗ № 79-ФЗ).</w:t>
      </w:r>
    </w:p>
    <w:p w:rsidR="00635E24"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В силу части 7 статьи 59.3 ФЗ № 7</w:t>
      </w:r>
      <w:r w:rsidR="00D62448" w:rsidRPr="00AD6A4D">
        <w:rPr>
          <w:rFonts w:ascii="Times New Roman" w:hAnsi="Times New Roman" w:cs="Times New Roman"/>
          <w:sz w:val="27"/>
          <w:szCs w:val="27"/>
        </w:rPr>
        <w:t>9</w:t>
      </w:r>
      <w:r w:rsidRPr="00AD6A4D">
        <w:rPr>
          <w:rFonts w:ascii="Times New Roman" w:hAnsi="Times New Roman" w:cs="Times New Roman"/>
          <w:sz w:val="27"/>
          <w:szCs w:val="27"/>
        </w:rPr>
        <w:t xml:space="preserve"> взыскание за коррупционное правонарушение считается снятым по истечении </w:t>
      </w:r>
      <w:r w:rsidR="00635E24" w:rsidRPr="00AD6A4D">
        <w:rPr>
          <w:rFonts w:ascii="Times New Roman" w:hAnsi="Times New Roman" w:cs="Times New Roman"/>
          <w:sz w:val="27"/>
          <w:szCs w:val="27"/>
        </w:rPr>
        <w:t>1</w:t>
      </w:r>
      <w:r w:rsidRPr="00AD6A4D">
        <w:rPr>
          <w:rFonts w:ascii="Times New Roman" w:hAnsi="Times New Roman" w:cs="Times New Roman"/>
          <w:sz w:val="27"/>
          <w:szCs w:val="27"/>
        </w:rPr>
        <w:t xml:space="preserve"> года со дня применения взыскания, если не имели место иные дисциплинарные взыскания как за коррупционные проступки, так и за иные дисциплинарные проступки, однако исключением является увольнение в связи с утратой доверия. </w:t>
      </w:r>
    </w:p>
    <w:p w:rsidR="00635E24"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 xml:space="preserve">В соответствии с частью 3 статьи 59.2 ФЗ № 79-ФЗ, ст. 15 ФЗ - 273-ФЗ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сроком на </w:t>
      </w:r>
      <w:r w:rsidR="00635E24" w:rsidRPr="00AD6A4D">
        <w:rPr>
          <w:rFonts w:ascii="Times New Roman" w:hAnsi="Times New Roman" w:cs="Times New Roman"/>
          <w:sz w:val="27"/>
          <w:szCs w:val="27"/>
        </w:rPr>
        <w:t>5</w:t>
      </w:r>
      <w:r w:rsidRPr="00AD6A4D">
        <w:rPr>
          <w:rFonts w:ascii="Times New Roman" w:hAnsi="Times New Roman" w:cs="Times New Roman"/>
          <w:sz w:val="27"/>
          <w:szCs w:val="27"/>
        </w:rPr>
        <w:t xml:space="preserve"> лет с момента принятия акта, явившегося основанием для включения в реестр. </w:t>
      </w:r>
    </w:p>
    <w:p w:rsidR="00C020A8" w:rsidRPr="00AD6A4D" w:rsidRDefault="00C020A8" w:rsidP="00D62448">
      <w:pPr>
        <w:spacing w:line="240" w:lineRule="auto"/>
        <w:ind w:firstLine="709"/>
        <w:jc w:val="both"/>
        <w:rPr>
          <w:rFonts w:ascii="Times New Roman" w:hAnsi="Times New Roman" w:cs="Times New Roman"/>
          <w:sz w:val="27"/>
          <w:szCs w:val="27"/>
        </w:rPr>
      </w:pPr>
      <w:r w:rsidRPr="00AD6A4D">
        <w:rPr>
          <w:rFonts w:ascii="Times New Roman" w:hAnsi="Times New Roman" w:cs="Times New Roman"/>
          <w:sz w:val="27"/>
          <w:szCs w:val="27"/>
        </w:rPr>
        <w:t>Положение о реестре лиц, уволенных в связи с утратой доверия утверждено Постановлением Правительства РФ от 05.03.2018 № 228 «О реестре лиц, уволенных в связи с утратой доверия».</w:t>
      </w:r>
      <w:bookmarkEnd w:id="0"/>
    </w:p>
    <w:sectPr w:rsidR="00C020A8" w:rsidRPr="00AD6A4D" w:rsidSect="00242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E65F3"/>
    <w:multiLevelType w:val="hybridMultilevel"/>
    <w:tmpl w:val="BD3633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D962A1A"/>
    <w:multiLevelType w:val="hybridMultilevel"/>
    <w:tmpl w:val="C1DEF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755A5"/>
    <w:rsid w:val="000D74D6"/>
    <w:rsid w:val="001A47F7"/>
    <w:rsid w:val="001C082C"/>
    <w:rsid w:val="002429FF"/>
    <w:rsid w:val="00297D6F"/>
    <w:rsid w:val="003267BB"/>
    <w:rsid w:val="00373404"/>
    <w:rsid w:val="0040164C"/>
    <w:rsid w:val="004F56CB"/>
    <w:rsid w:val="00533117"/>
    <w:rsid w:val="00592D74"/>
    <w:rsid w:val="00635E24"/>
    <w:rsid w:val="006836F9"/>
    <w:rsid w:val="00947F23"/>
    <w:rsid w:val="0097636A"/>
    <w:rsid w:val="009B4DB8"/>
    <w:rsid w:val="009E36DA"/>
    <w:rsid w:val="00AD6A4D"/>
    <w:rsid w:val="00B755A5"/>
    <w:rsid w:val="00B97C5F"/>
    <w:rsid w:val="00C020A8"/>
    <w:rsid w:val="00D501D8"/>
    <w:rsid w:val="00D62448"/>
    <w:rsid w:val="00D759BE"/>
    <w:rsid w:val="00DB496A"/>
    <w:rsid w:val="00E550C7"/>
    <w:rsid w:val="00F02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C878"/>
  <w15:docId w15:val="{7138C4A9-804C-4A0E-BEFB-AD182F55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29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7954">
      <w:bodyDiv w:val="1"/>
      <w:marLeft w:val="0"/>
      <w:marRight w:val="0"/>
      <w:marTop w:val="0"/>
      <w:marBottom w:val="0"/>
      <w:divBdr>
        <w:top w:val="none" w:sz="0" w:space="0" w:color="auto"/>
        <w:left w:val="none" w:sz="0" w:space="0" w:color="auto"/>
        <w:bottom w:val="none" w:sz="0" w:space="0" w:color="auto"/>
        <w:right w:val="none" w:sz="0" w:space="0" w:color="auto"/>
      </w:divBdr>
    </w:div>
    <w:div w:id="220333867">
      <w:bodyDiv w:val="1"/>
      <w:marLeft w:val="0"/>
      <w:marRight w:val="0"/>
      <w:marTop w:val="0"/>
      <w:marBottom w:val="0"/>
      <w:divBdr>
        <w:top w:val="none" w:sz="0" w:space="0" w:color="auto"/>
        <w:left w:val="none" w:sz="0" w:space="0" w:color="auto"/>
        <w:bottom w:val="none" w:sz="0" w:space="0" w:color="auto"/>
        <w:right w:val="none" w:sz="0" w:space="0" w:color="auto"/>
      </w:divBdr>
    </w:div>
    <w:div w:id="227763814">
      <w:bodyDiv w:val="1"/>
      <w:marLeft w:val="0"/>
      <w:marRight w:val="0"/>
      <w:marTop w:val="0"/>
      <w:marBottom w:val="0"/>
      <w:divBdr>
        <w:top w:val="none" w:sz="0" w:space="0" w:color="auto"/>
        <w:left w:val="none" w:sz="0" w:space="0" w:color="auto"/>
        <w:bottom w:val="none" w:sz="0" w:space="0" w:color="auto"/>
        <w:right w:val="none" w:sz="0" w:space="0" w:color="auto"/>
      </w:divBdr>
    </w:div>
    <w:div w:id="346097900">
      <w:bodyDiv w:val="1"/>
      <w:marLeft w:val="0"/>
      <w:marRight w:val="0"/>
      <w:marTop w:val="0"/>
      <w:marBottom w:val="0"/>
      <w:divBdr>
        <w:top w:val="none" w:sz="0" w:space="0" w:color="auto"/>
        <w:left w:val="none" w:sz="0" w:space="0" w:color="auto"/>
        <w:bottom w:val="none" w:sz="0" w:space="0" w:color="auto"/>
        <w:right w:val="none" w:sz="0" w:space="0" w:color="auto"/>
      </w:divBdr>
    </w:div>
    <w:div w:id="676542307">
      <w:bodyDiv w:val="1"/>
      <w:marLeft w:val="0"/>
      <w:marRight w:val="0"/>
      <w:marTop w:val="0"/>
      <w:marBottom w:val="0"/>
      <w:divBdr>
        <w:top w:val="none" w:sz="0" w:space="0" w:color="auto"/>
        <w:left w:val="none" w:sz="0" w:space="0" w:color="auto"/>
        <w:bottom w:val="none" w:sz="0" w:space="0" w:color="auto"/>
        <w:right w:val="none" w:sz="0" w:space="0" w:color="auto"/>
      </w:divBdr>
    </w:div>
    <w:div w:id="681395314">
      <w:bodyDiv w:val="1"/>
      <w:marLeft w:val="0"/>
      <w:marRight w:val="0"/>
      <w:marTop w:val="0"/>
      <w:marBottom w:val="0"/>
      <w:divBdr>
        <w:top w:val="none" w:sz="0" w:space="0" w:color="auto"/>
        <w:left w:val="none" w:sz="0" w:space="0" w:color="auto"/>
        <w:bottom w:val="none" w:sz="0" w:space="0" w:color="auto"/>
        <w:right w:val="none" w:sz="0" w:space="0" w:color="auto"/>
      </w:divBdr>
    </w:div>
    <w:div w:id="1001857196">
      <w:bodyDiv w:val="1"/>
      <w:marLeft w:val="0"/>
      <w:marRight w:val="0"/>
      <w:marTop w:val="0"/>
      <w:marBottom w:val="0"/>
      <w:divBdr>
        <w:top w:val="none" w:sz="0" w:space="0" w:color="auto"/>
        <w:left w:val="none" w:sz="0" w:space="0" w:color="auto"/>
        <w:bottom w:val="none" w:sz="0" w:space="0" w:color="auto"/>
        <w:right w:val="none" w:sz="0" w:space="0" w:color="auto"/>
      </w:divBdr>
    </w:div>
    <w:div w:id="1179587747">
      <w:bodyDiv w:val="1"/>
      <w:marLeft w:val="0"/>
      <w:marRight w:val="0"/>
      <w:marTop w:val="0"/>
      <w:marBottom w:val="0"/>
      <w:divBdr>
        <w:top w:val="none" w:sz="0" w:space="0" w:color="auto"/>
        <w:left w:val="none" w:sz="0" w:space="0" w:color="auto"/>
        <w:bottom w:val="none" w:sz="0" w:space="0" w:color="auto"/>
        <w:right w:val="none" w:sz="0" w:space="0" w:color="auto"/>
      </w:divBdr>
      <w:divsChild>
        <w:div w:id="697312266">
          <w:marLeft w:val="0"/>
          <w:marRight w:val="0"/>
          <w:marTop w:val="0"/>
          <w:marBottom w:val="0"/>
          <w:divBdr>
            <w:top w:val="none" w:sz="0" w:space="0" w:color="auto"/>
            <w:left w:val="none" w:sz="0" w:space="0" w:color="auto"/>
            <w:bottom w:val="none" w:sz="0" w:space="0" w:color="auto"/>
            <w:right w:val="none" w:sz="0" w:space="0" w:color="auto"/>
          </w:divBdr>
        </w:div>
        <w:div w:id="629554371">
          <w:marLeft w:val="0"/>
          <w:marRight w:val="0"/>
          <w:marTop w:val="0"/>
          <w:marBottom w:val="0"/>
          <w:divBdr>
            <w:top w:val="none" w:sz="0" w:space="0" w:color="auto"/>
            <w:left w:val="none" w:sz="0" w:space="0" w:color="auto"/>
            <w:bottom w:val="none" w:sz="0" w:space="0" w:color="auto"/>
            <w:right w:val="none" w:sz="0" w:space="0" w:color="auto"/>
          </w:divBdr>
        </w:div>
        <w:div w:id="574124536">
          <w:marLeft w:val="0"/>
          <w:marRight w:val="0"/>
          <w:marTop w:val="0"/>
          <w:marBottom w:val="0"/>
          <w:divBdr>
            <w:top w:val="none" w:sz="0" w:space="0" w:color="auto"/>
            <w:left w:val="none" w:sz="0" w:space="0" w:color="auto"/>
            <w:bottom w:val="none" w:sz="0" w:space="0" w:color="auto"/>
            <w:right w:val="none" w:sz="0" w:space="0" w:color="auto"/>
          </w:divBdr>
        </w:div>
        <w:div w:id="1901942037">
          <w:marLeft w:val="0"/>
          <w:marRight w:val="0"/>
          <w:marTop w:val="0"/>
          <w:marBottom w:val="0"/>
          <w:divBdr>
            <w:top w:val="none" w:sz="0" w:space="0" w:color="auto"/>
            <w:left w:val="none" w:sz="0" w:space="0" w:color="auto"/>
            <w:bottom w:val="none" w:sz="0" w:space="0" w:color="auto"/>
            <w:right w:val="none" w:sz="0" w:space="0" w:color="auto"/>
          </w:divBdr>
        </w:div>
        <w:div w:id="856582451">
          <w:marLeft w:val="0"/>
          <w:marRight w:val="0"/>
          <w:marTop w:val="0"/>
          <w:marBottom w:val="0"/>
          <w:divBdr>
            <w:top w:val="none" w:sz="0" w:space="0" w:color="auto"/>
            <w:left w:val="none" w:sz="0" w:space="0" w:color="auto"/>
            <w:bottom w:val="none" w:sz="0" w:space="0" w:color="auto"/>
            <w:right w:val="none" w:sz="0" w:space="0" w:color="auto"/>
          </w:divBdr>
        </w:div>
        <w:div w:id="1728139404">
          <w:marLeft w:val="0"/>
          <w:marRight w:val="0"/>
          <w:marTop w:val="0"/>
          <w:marBottom w:val="0"/>
          <w:divBdr>
            <w:top w:val="none" w:sz="0" w:space="0" w:color="auto"/>
            <w:left w:val="none" w:sz="0" w:space="0" w:color="auto"/>
            <w:bottom w:val="none" w:sz="0" w:space="0" w:color="auto"/>
            <w:right w:val="none" w:sz="0" w:space="0" w:color="auto"/>
          </w:divBdr>
        </w:div>
        <w:div w:id="407001439">
          <w:marLeft w:val="0"/>
          <w:marRight w:val="0"/>
          <w:marTop w:val="0"/>
          <w:marBottom w:val="0"/>
          <w:divBdr>
            <w:top w:val="none" w:sz="0" w:space="0" w:color="auto"/>
            <w:left w:val="none" w:sz="0" w:space="0" w:color="auto"/>
            <w:bottom w:val="none" w:sz="0" w:space="0" w:color="auto"/>
            <w:right w:val="none" w:sz="0" w:space="0" w:color="auto"/>
          </w:divBdr>
        </w:div>
      </w:divsChild>
    </w:div>
    <w:div w:id="1563247301">
      <w:bodyDiv w:val="1"/>
      <w:marLeft w:val="0"/>
      <w:marRight w:val="0"/>
      <w:marTop w:val="0"/>
      <w:marBottom w:val="0"/>
      <w:divBdr>
        <w:top w:val="none" w:sz="0" w:space="0" w:color="auto"/>
        <w:left w:val="none" w:sz="0" w:space="0" w:color="auto"/>
        <w:bottom w:val="none" w:sz="0" w:space="0" w:color="auto"/>
        <w:right w:val="none" w:sz="0" w:space="0" w:color="auto"/>
      </w:divBdr>
    </w:div>
    <w:div w:id="1638336640">
      <w:bodyDiv w:val="1"/>
      <w:marLeft w:val="0"/>
      <w:marRight w:val="0"/>
      <w:marTop w:val="0"/>
      <w:marBottom w:val="0"/>
      <w:divBdr>
        <w:top w:val="none" w:sz="0" w:space="0" w:color="auto"/>
        <w:left w:val="none" w:sz="0" w:space="0" w:color="auto"/>
        <w:bottom w:val="none" w:sz="0" w:space="0" w:color="auto"/>
        <w:right w:val="none" w:sz="0" w:space="0" w:color="auto"/>
      </w:divBdr>
    </w:div>
    <w:div w:id="1725719710">
      <w:bodyDiv w:val="1"/>
      <w:marLeft w:val="0"/>
      <w:marRight w:val="0"/>
      <w:marTop w:val="0"/>
      <w:marBottom w:val="0"/>
      <w:divBdr>
        <w:top w:val="none" w:sz="0" w:space="0" w:color="auto"/>
        <w:left w:val="none" w:sz="0" w:space="0" w:color="auto"/>
        <w:bottom w:val="none" w:sz="0" w:space="0" w:color="auto"/>
        <w:right w:val="none" w:sz="0" w:space="0" w:color="auto"/>
      </w:divBdr>
      <w:divsChild>
        <w:div w:id="1018459347">
          <w:marLeft w:val="0"/>
          <w:marRight w:val="0"/>
          <w:marTop w:val="0"/>
          <w:marBottom w:val="0"/>
          <w:divBdr>
            <w:top w:val="none" w:sz="0" w:space="0" w:color="auto"/>
            <w:left w:val="none" w:sz="0" w:space="0" w:color="auto"/>
            <w:bottom w:val="none" w:sz="0" w:space="0" w:color="auto"/>
            <w:right w:val="none" w:sz="0" w:space="0" w:color="auto"/>
          </w:divBdr>
        </w:div>
      </w:divsChild>
    </w:div>
    <w:div w:id="1733237375">
      <w:bodyDiv w:val="1"/>
      <w:marLeft w:val="0"/>
      <w:marRight w:val="0"/>
      <w:marTop w:val="0"/>
      <w:marBottom w:val="0"/>
      <w:divBdr>
        <w:top w:val="none" w:sz="0" w:space="0" w:color="auto"/>
        <w:left w:val="none" w:sz="0" w:space="0" w:color="auto"/>
        <w:bottom w:val="none" w:sz="0" w:space="0" w:color="auto"/>
        <w:right w:val="none" w:sz="0" w:space="0" w:color="auto"/>
      </w:divBdr>
    </w:div>
    <w:div w:id="1746679469">
      <w:bodyDiv w:val="1"/>
      <w:marLeft w:val="0"/>
      <w:marRight w:val="0"/>
      <w:marTop w:val="0"/>
      <w:marBottom w:val="0"/>
      <w:divBdr>
        <w:top w:val="none" w:sz="0" w:space="0" w:color="auto"/>
        <w:left w:val="none" w:sz="0" w:space="0" w:color="auto"/>
        <w:bottom w:val="none" w:sz="0" w:space="0" w:color="auto"/>
        <w:right w:val="none" w:sz="0" w:space="0" w:color="auto"/>
      </w:divBdr>
    </w:div>
    <w:div w:id="2043822876">
      <w:bodyDiv w:val="1"/>
      <w:marLeft w:val="0"/>
      <w:marRight w:val="0"/>
      <w:marTop w:val="0"/>
      <w:marBottom w:val="0"/>
      <w:divBdr>
        <w:top w:val="none" w:sz="0" w:space="0" w:color="auto"/>
        <w:left w:val="none" w:sz="0" w:space="0" w:color="auto"/>
        <w:bottom w:val="none" w:sz="0" w:space="0" w:color="auto"/>
        <w:right w:val="none" w:sz="0" w:space="0" w:color="auto"/>
      </w:divBdr>
    </w:div>
    <w:div w:id="2105151948">
      <w:bodyDiv w:val="1"/>
      <w:marLeft w:val="0"/>
      <w:marRight w:val="0"/>
      <w:marTop w:val="0"/>
      <w:marBottom w:val="0"/>
      <w:divBdr>
        <w:top w:val="none" w:sz="0" w:space="0" w:color="auto"/>
        <w:left w:val="none" w:sz="0" w:space="0" w:color="auto"/>
        <w:bottom w:val="none" w:sz="0" w:space="0" w:color="auto"/>
        <w:right w:val="none" w:sz="0" w:space="0" w:color="auto"/>
      </w:divBdr>
      <w:divsChild>
        <w:div w:id="361054935">
          <w:marLeft w:val="0"/>
          <w:marRight w:val="0"/>
          <w:marTop w:val="0"/>
          <w:marBottom w:val="0"/>
          <w:divBdr>
            <w:top w:val="none" w:sz="0" w:space="0" w:color="auto"/>
            <w:left w:val="none" w:sz="0" w:space="0" w:color="auto"/>
            <w:bottom w:val="none" w:sz="0" w:space="0" w:color="auto"/>
            <w:right w:val="none" w:sz="0" w:space="0" w:color="auto"/>
          </w:divBdr>
        </w:div>
      </w:divsChild>
    </w:div>
    <w:div w:id="21053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1101</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orenprok</dc:creator>
  <cp:keywords/>
  <dc:description/>
  <cp:lastModifiedBy>Обезьянова Галина Алексеевна</cp:lastModifiedBy>
  <cp:revision>14</cp:revision>
  <dcterms:created xsi:type="dcterms:W3CDTF">2022-04-13T15:38:00Z</dcterms:created>
  <dcterms:modified xsi:type="dcterms:W3CDTF">2022-04-13T17:16:00Z</dcterms:modified>
</cp:coreProperties>
</file>